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卢氏县党建主题摄影大赛作品信息表</w:t>
      </w:r>
    </w:p>
    <w:tbl>
      <w:tblPr>
        <w:tblStyle w:val="4"/>
        <w:tblpPr w:leftFromText="180" w:rightFromText="180" w:vertAnchor="text" w:horzAnchor="page" w:tblpX="1792" w:tblpY="44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选送单位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作者姓名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拍摄地点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拍摄时间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拍摄对象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作品标题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2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作品说明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100字左右</w:t>
            </w: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03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r>
        <w:rPr>
          <w:rFonts w:hint="eastAsia"/>
          <w:lang w:val="en-US" w:eastAsia="zh-CN"/>
        </w:rPr>
        <w:t>（注：每幅作品需填写附件1后汇总在附件2）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9" w:firstLineChars="5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卢氏县党建主题摄影大赛作品信息汇总表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9" w:firstLineChars="5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710"/>
        <w:gridCol w:w="1772"/>
        <w:gridCol w:w="1772"/>
        <w:gridCol w:w="1396"/>
        <w:gridCol w:w="2148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作品标题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拍摄时间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拍摄地点</w:t>
            </w: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（单张</w:t>
            </w: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/组照</w:t>
            </w: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作者姓名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报送单位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924F6"/>
    <w:rsid w:val="7C1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2020-04-10T03:00:00Z</dcterms:created>
  <dc:creator>我</dc:creator>
  <cp:lastModifiedBy>我</cp:lastModifiedBy>
  <dcterms:modified xsi:type="dcterms:W3CDTF">2020-04-10T03:04:26Z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