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8A" w:rsidRDefault="008F541D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0038A" w:rsidRDefault="0030038A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30038A" w:rsidRDefault="008F541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卢氏县机关事业单位工作人员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平时考核表</w:t>
      </w:r>
    </w:p>
    <w:p w:rsidR="0030038A" w:rsidRDefault="008F541D">
      <w:pPr>
        <w:spacing w:line="5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  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月）</w:t>
      </w:r>
    </w:p>
    <w:tbl>
      <w:tblPr>
        <w:tblStyle w:val="a5"/>
        <w:tblW w:w="9060" w:type="dxa"/>
        <w:tblLayout w:type="fixed"/>
        <w:tblLook w:val="04A0"/>
      </w:tblPr>
      <w:tblGrid>
        <w:gridCol w:w="1467"/>
        <w:gridCol w:w="1949"/>
        <w:gridCol w:w="1859"/>
        <w:gridCol w:w="3785"/>
      </w:tblGrid>
      <w:tr w:rsidR="0030038A">
        <w:trPr>
          <w:trHeight w:val="744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785" w:type="dxa"/>
            <w:tcBorders>
              <w:tl2br w:val="nil"/>
              <w:tr2bl w:val="nil"/>
            </w:tcBorders>
            <w:vAlign w:val="center"/>
          </w:tcPr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0038A">
        <w:trPr>
          <w:trHeight w:val="5234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个人工作小结（完成的主要工作数量及成效）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tabs>
                <w:tab w:val="left" w:pos="2425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8F541D">
            <w:pPr>
              <w:tabs>
                <w:tab w:val="left" w:pos="2425"/>
              </w:tabs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30038A">
        <w:trPr>
          <w:trHeight w:val="2019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主管领导评语和考核等次建议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30038A">
        <w:trPr>
          <w:trHeight w:val="2410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机关负责人或考核委员会意见</w:t>
            </w:r>
          </w:p>
        </w:tc>
        <w:tc>
          <w:tcPr>
            <w:tcW w:w="7593" w:type="dxa"/>
            <w:gridSpan w:val="3"/>
            <w:tcBorders>
              <w:tl2br w:val="nil"/>
              <w:tr2bl w:val="nil"/>
            </w:tcBorders>
            <w:vAlign w:val="center"/>
          </w:tcPr>
          <w:p w:rsidR="0030038A" w:rsidRDefault="008F541D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30038A" w:rsidRDefault="0030038A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30038A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038A" w:rsidRDefault="008F541D">
            <w:pPr>
              <w:spacing w:line="5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签章：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30038A" w:rsidRPr="00730F18" w:rsidRDefault="008F541D" w:rsidP="00730F18">
      <w:pPr>
        <w:spacing w:line="540" w:lineRule="exact"/>
        <w:rPr>
          <w:rFonts w:ascii="宋体" w:eastAsia="宋体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备注：机关事业单位工作人员平时考核表不装入个人档案。</w:t>
      </w:r>
    </w:p>
    <w:p w:rsidR="0030038A" w:rsidRDefault="008F541D">
      <w:pPr>
        <w:spacing w:line="220" w:lineRule="atLeas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30038A" w:rsidRDefault="008F541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卢氏县机关事业单位工作人员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平时考核奖励</w:t>
      </w:r>
    </w:p>
    <w:p w:rsidR="0030038A" w:rsidRDefault="008F541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季度发放表</w:t>
      </w:r>
    </w:p>
    <w:p w:rsidR="0030038A" w:rsidRDefault="008F541D">
      <w:pPr>
        <w:spacing w:line="220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季度）</w:t>
      </w:r>
    </w:p>
    <w:p w:rsidR="0030038A" w:rsidRDefault="008F541D">
      <w:pPr>
        <w:spacing w:line="80" w:lineRule="atLeast"/>
        <w:ind w:firstLineChars="50" w:firstLine="10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单位：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Cs w:val="21"/>
        </w:rPr>
        <w:t>时间：</w:t>
      </w:r>
      <w:r>
        <w:rPr>
          <w:rFonts w:ascii="仿宋_GB2312" w:eastAsia="仿宋_GB2312" w:hAnsi="仿宋_GB2312" w:cs="仿宋_GB2312" w:hint="eastAsia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年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月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日</w:t>
      </w:r>
    </w:p>
    <w:tbl>
      <w:tblPr>
        <w:tblStyle w:val="a5"/>
        <w:tblW w:w="8990" w:type="dxa"/>
        <w:jc w:val="center"/>
        <w:tblLayout w:type="fixed"/>
        <w:tblLook w:val="04A0"/>
      </w:tblPr>
      <w:tblGrid>
        <w:gridCol w:w="769"/>
        <w:gridCol w:w="1016"/>
        <w:gridCol w:w="2314"/>
        <w:gridCol w:w="731"/>
        <w:gridCol w:w="850"/>
        <w:gridCol w:w="829"/>
        <w:gridCol w:w="1701"/>
        <w:gridCol w:w="780"/>
      </w:tblGrid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16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4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2410" w:type="dxa"/>
            <w:gridSpan w:val="3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本季度三个月考核等次</w:t>
            </w:r>
          </w:p>
        </w:tc>
        <w:tc>
          <w:tcPr>
            <w:tcW w:w="1701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奖励小计（元）</w:t>
            </w:r>
          </w:p>
        </w:tc>
        <w:tc>
          <w:tcPr>
            <w:tcW w:w="780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30038A">
        <w:trPr>
          <w:trHeight w:val="461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61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39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61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461"/>
          <w:jc w:val="center"/>
        </w:trPr>
        <w:tc>
          <w:tcPr>
            <w:tcW w:w="769" w:type="dxa"/>
            <w:vAlign w:val="center"/>
          </w:tcPr>
          <w:p w:rsidR="0030038A" w:rsidRDefault="008F541D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016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4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38A">
        <w:trPr>
          <w:trHeight w:val="2707"/>
          <w:jc w:val="center"/>
        </w:trPr>
        <w:tc>
          <w:tcPr>
            <w:tcW w:w="4099" w:type="dxa"/>
            <w:gridSpan w:val="3"/>
            <w:vAlign w:val="center"/>
          </w:tcPr>
          <w:p w:rsidR="0030038A" w:rsidRDefault="008F541D">
            <w:pPr>
              <w:spacing w:line="22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和主管部门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意见（盖章）：</w:t>
            </w: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8F541D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4891" w:type="dxa"/>
            <w:gridSpan w:val="5"/>
            <w:vAlign w:val="center"/>
          </w:tcPr>
          <w:p w:rsidR="0030038A" w:rsidRDefault="008F541D">
            <w:pPr>
              <w:spacing w:line="22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部门意见（盖章）：</w:t>
            </w: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30038A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30038A" w:rsidRDefault="008F541D">
            <w:pPr>
              <w:spacing w:line="220" w:lineRule="atLeas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30038A" w:rsidRDefault="008F541D">
      <w:pPr>
        <w:spacing w:line="160" w:lineRule="atLeast"/>
        <w:ind w:left="960" w:hangingChars="400" w:hanging="96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备注：</w:t>
      </w:r>
      <w:r>
        <w:rPr>
          <w:rFonts w:ascii="仿宋_GB2312" w:eastAsia="仿宋_GB2312" w:hAnsi="仿宋_GB2312" w:cs="仿宋_GB2312" w:hint="eastAsia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、此表（一式三份）在季度终了</w:t>
      </w:r>
      <w:r>
        <w:rPr>
          <w:rFonts w:ascii="仿宋_GB2312" w:eastAsia="仿宋_GB2312" w:hAnsi="仿宋_GB2312" w:cs="仿宋_GB2312" w:hint="eastAsia"/>
          <w:szCs w:val="21"/>
        </w:rPr>
        <w:t>20</w:t>
      </w:r>
      <w:r>
        <w:rPr>
          <w:rFonts w:ascii="仿宋_GB2312" w:eastAsia="仿宋_GB2312" w:hAnsi="仿宋_GB2312" w:cs="仿宋_GB2312" w:hint="eastAsia"/>
          <w:szCs w:val="21"/>
        </w:rPr>
        <w:t>日内报主管部门审核</w:t>
      </w:r>
    </w:p>
    <w:p w:rsidR="0030038A" w:rsidRDefault="008F541D">
      <w:pPr>
        <w:spacing w:line="160" w:lineRule="atLeast"/>
        <w:ind w:firstLineChars="400" w:firstLine="8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、此表（含电子版）连同季度结果备案表（各一份）报</w:t>
      </w:r>
      <w:r>
        <w:rPr>
          <w:rFonts w:ascii="仿宋_GB2312" w:eastAsia="仿宋_GB2312" w:hAnsi="仿宋_GB2312" w:cs="仿宋_GB2312" w:hint="eastAsia"/>
          <w:szCs w:val="21"/>
        </w:rPr>
        <w:t>县</w:t>
      </w:r>
      <w:r>
        <w:rPr>
          <w:rFonts w:ascii="仿宋_GB2312" w:eastAsia="仿宋_GB2312" w:hAnsi="仿宋_GB2312" w:cs="仿宋_GB2312" w:hint="eastAsia"/>
          <w:szCs w:val="21"/>
        </w:rPr>
        <w:t>财政局</w:t>
      </w:r>
    </w:p>
    <w:sectPr w:rsidR="0030038A" w:rsidSect="0030038A">
      <w:footerReference w:type="default" r:id="rId8"/>
      <w:pgSz w:w="11906" w:h="16838"/>
      <w:pgMar w:top="1701" w:right="1474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1D" w:rsidRDefault="008F541D" w:rsidP="0030038A">
      <w:r>
        <w:separator/>
      </w:r>
    </w:p>
  </w:endnote>
  <w:endnote w:type="continuationSeparator" w:id="0">
    <w:p w:rsidR="008F541D" w:rsidRDefault="008F541D" w:rsidP="0030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8A" w:rsidRDefault="003003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038A" w:rsidRDefault="0030038A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8F541D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730F1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1D" w:rsidRDefault="008F541D" w:rsidP="0030038A">
      <w:r>
        <w:separator/>
      </w:r>
    </w:p>
  </w:footnote>
  <w:footnote w:type="continuationSeparator" w:id="0">
    <w:p w:rsidR="008F541D" w:rsidRDefault="008F541D" w:rsidP="00300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8F5E"/>
    <w:multiLevelType w:val="singleLevel"/>
    <w:tmpl w:val="5A4D8F5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38A"/>
    <w:rsid w:val="0030038A"/>
    <w:rsid w:val="00730F18"/>
    <w:rsid w:val="008F541D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3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03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03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003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南京理工大学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龚文杰</cp:lastModifiedBy>
  <cp:revision>2</cp:revision>
  <cp:lastPrinted>2018-02-07T02:16:00Z</cp:lastPrinted>
  <dcterms:created xsi:type="dcterms:W3CDTF">2014-10-29T12:08:00Z</dcterms:created>
  <dcterms:modified xsi:type="dcterms:W3CDTF">2018-04-16T06:58:00Z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